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УК РФ Статья 207. Заведомо ложное сообщение об акте терроризма</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(в ред. Федерального закона от 31.12.2017 N 501-ФЗ)</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bookmarkStart w:id="0" w:name="_GoBack"/>
      <w:bookmarkEnd w:id="0"/>
      <w:r w:rsidRPr="00AD338B">
        <w:rPr>
          <w:rFonts w:ascii="Times New Roman" w:eastAsia="Times New Roman" w:hAnsi="Times New Roman" w:cs="Times New Roman"/>
          <w:sz w:val="26"/>
          <w:szCs w:val="26"/>
          <w:lang w:eastAsia="ru-RU"/>
        </w:rPr>
        <w:t>(см. те</w:t>
      </w:r>
      <w:proofErr w:type="gramStart"/>
      <w:r w:rsidRPr="00AD338B">
        <w:rPr>
          <w:rFonts w:ascii="Times New Roman" w:eastAsia="Times New Roman" w:hAnsi="Times New Roman" w:cs="Times New Roman"/>
          <w:sz w:val="26"/>
          <w:szCs w:val="26"/>
          <w:lang w:eastAsia="ru-RU"/>
        </w:rPr>
        <w:t>кст в пр</w:t>
      </w:r>
      <w:proofErr w:type="gramEnd"/>
      <w:r w:rsidRPr="00AD338B">
        <w:rPr>
          <w:rFonts w:ascii="Times New Roman" w:eastAsia="Times New Roman" w:hAnsi="Times New Roman" w:cs="Times New Roman"/>
          <w:sz w:val="26"/>
          <w:szCs w:val="26"/>
          <w:lang w:eastAsia="ru-RU"/>
        </w:rPr>
        <w:t>едыдущей редакции)</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 xml:space="preserve">1. </w:t>
      </w:r>
      <w:proofErr w:type="gramStart"/>
      <w:r w:rsidRPr="00AD338B">
        <w:rPr>
          <w:rFonts w:ascii="Times New Roman" w:eastAsia="Times New Roman" w:hAnsi="Times New Roman" w:cs="Times New Roman"/>
          <w:sz w:val="26"/>
          <w:szCs w:val="26"/>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roofErr w:type="gramEnd"/>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 xml:space="preserve">3. </w:t>
      </w:r>
      <w:proofErr w:type="gramStart"/>
      <w:r w:rsidRPr="00AD338B">
        <w:rPr>
          <w:rFonts w:ascii="Times New Roman" w:eastAsia="Times New Roman" w:hAnsi="Times New Roman" w:cs="Times New Roman"/>
          <w:sz w:val="26"/>
          <w:szCs w:val="26"/>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roofErr w:type="gramEnd"/>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Примечания. 1. Крупным ущербом в настоящей статье признается ущерб, сумма которого превышает один миллион рублей.</w:t>
      </w:r>
    </w:p>
    <w:p w:rsidR="00AD338B" w:rsidRPr="00AD338B" w:rsidRDefault="00AD338B" w:rsidP="00AD338B">
      <w:pPr>
        <w:spacing w:after="0" w:line="240" w:lineRule="auto"/>
        <w:rPr>
          <w:rFonts w:ascii="Times New Roman" w:eastAsia="Times New Roman" w:hAnsi="Times New Roman" w:cs="Times New Roman"/>
          <w:sz w:val="26"/>
          <w:szCs w:val="26"/>
          <w:lang w:eastAsia="ru-RU"/>
        </w:rPr>
      </w:pPr>
    </w:p>
    <w:p w:rsidR="00AD338B" w:rsidRPr="00AD338B" w:rsidRDefault="00AD338B" w:rsidP="00AD338B">
      <w:pPr>
        <w:spacing w:after="0" w:line="240" w:lineRule="auto"/>
        <w:rPr>
          <w:rFonts w:ascii="Times New Roman" w:eastAsia="Times New Roman" w:hAnsi="Times New Roman" w:cs="Times New Roman"/>
          <w:sz w:val="26"/>
          <w:szCs w:val="26"/>
          <w:lang w:eastAsia="ru-RU"/>
        </w:rPr>
      </w:pPr>
      <w:r w:rsidRPr="00AD338B">
        <w:rPr>
          <w:rFonts w:ascii="Times New Roman" w:eastAsia="Times New Roman" w:hAnsi="Times New Roman" w:cs="Times New Roman"/>
          <w:sz w:val="26"/>
          <w:szCs w:val="26"/>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6E7E12" w:rsidRPr="00AD338B" w:rsidRDefault="006E7E12">
      <w:pPr>
        <w:rPr>
          <w:sz w:val="26"/>
          <w:szCs w:val="26"/>
        </w:rPr>
      </w:pPr>
    </w:p>
    <w:sectPr w:rsidR="006E7E12" w:rsidRPr="00AD338B" w:rsidSect="00AD338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DF"/>
    <w:rsid w:val="006E7E12"/>
    <w:rsid w:val="00AD338B"/>
    <w:rsid w:val="00CE7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74797">
      <w:bodyDiv w:val="1"/>
      <w:marLeft w:val="0"/>
      <w:marRight w:val="0"/>
      <w:marTop w:val="0"/>
      <w:marBottom w:val="0"/>
      <w:divBdr>
        <w:top w:val="none" w:sz="0" w:space="0" w:color="auto"/>
        <w:left w:val="none" w:sz="0" w:space="0" w:color="auto"/>
        <w:bottom w:val="none" w:sz="0" w:space="0" w:color="auto"/>
        <w:right w:val="none" w:sz="0" w:space="0" w:color="auto"/>
      </w:divBdr>
      <w:divsChild>
        <w:div w:id="1760833563">
          <w:marLeft w:val="0"/>
          <w:marRight w:val="0"/>
          <w:marTop w:val="0"/>
          <w:marBottom w:val="0"/>
          <w:divBdr>
            <w:top w:val="none" w:sz="0" w:space="0" w:color="auto"/>
            <w:left w:val="none" w:sz="0" w:space="0" w:color="auto"/>
            <w:bottom w:val="none" w:sz="0" w:space="0" w:color="auto"/>
            <w:right w:val="none" w:sz="0" w:space="0" w:color="auto"/>
          </w:divBdr>
          <w:divsChild>
            <w:div w:id="556282688">
              <w:marLeft w:val="0"/>
              <w:marRight w:val="0"/>
              <w:marTop w:val="0"/>
              <w:marBottom w:val="0"/>
              <w:divBdr>
                <w:top w:val="none" w:sz="0" w:space="0" w:color="auto"/>
                <w:left w:val="none" w:sz="0" w:space="0" w:color="auto"/>
                <w:bottom w:val="none" w:sz="0" w:space="0" w:color="auto"/>
                <w:right w:val="none" w:sz="0" w:space="0" w:color="auto"/>
              </w:divBdr>
            </w:div>
            <w:div w:id="992300319">
              <w:marLeft w:val="0"/>
              <w:marRight w:val="0"/>
              <w:marTop w:val="0"/>
              <w:marBottom w:val="0"/>
              <w:divBdr>
                <w:top w:val="none" w:sz="0" w:space="0" w:color="auto"/>
                <w:left w:val="none" w:sz="0" w:space="0" w:color="auto"/>
                <w:bottom w:val="none" w:sz="0" w:space="0" w:color="auto"/>
                <w:right w:val="none" w:sz="0" w:space="0" w:color="auto"/>
              </w:divBdr>
            </w:div>
            <w:div w:id="1003514224">
              <w:marLeft w:val="0"/>
              <w:marRight w:val="0"/>
              <w:marTop w:val="0"/>
              <w:marBottom w:val="0"/>
              <w:divBdr>
                <w:top w:val="none" w:sz="0" w:space="0" w:color="auto"/>
                <w:left w:val="none" w:sz="0" w:space="0" w:color="auto"/>
                <w:bottom w:val="none" w:sz="0" w:space="0" w:color="auto"/>
                <w:right w:val="none" w:sz="0" w:space="0" w:color="auto"/>
              </w:divBdr>
            </w:div>
            <w:div w:id="159003615">
              <w:marLeft w:val="0"/>
              <w:marRight w:val="0"/>
              <w:marTop w:val="0"/>
              <w:marBottom w:val="0"/>
              <w:divBdr>
                <w:top w:val="none" w:sz="0" w:space="0" w:color="auto"/>
                <w:left w:val="none" w:sz="0" w:space="0" w:color="auto"/>
                <w:bottom w:val="none" w:sz="0" w:space="0" w:color="auto"/>
                <w:right w:val="none" w:sz="0" w:space="0" w:color="auto"/>
              </w:divBdr>
            </w:div>
            <w:div w:id="223877112">
              <w:marLeft w:val="0"/>
              <w:marRight w:val="0"/>
              <w:marTop w:val="0"/>
              <w:marBottom w:val="0"/>
              <w:divBdr>
                <w:top w:val="none" w:sz="0" w:space="0" w:color="auto"/>
                <w:left w:val="none" w:sz="0" w:space="0" w:color="auto"/>
                <w:bottom w:val="none" w:sz="0" w:space="0" w:color="auto"/>
                <w:right w:val="none" w:sz="0" w:space="0" w:color="auto"/>
              </w:divBdr>
            </w:div>
            <w:div w:id="100876582">
              <w:marLeft w:val="0"/>
              <w:marRight w:val="0"/>
              <w:marTop w:val="0"/>
              <w:marBottom w:val="0"/>
              <w:divBdr>
                <w:top w:val="none" w:sz="0" w:space="0" w:color="auto"/>
                <w:left w:val="none" w:sz="0" w:space="0" w:color="auto"/>
                <w:bottom w:val="none" w:sz="0" w:space="0" w:color="auto"/>
                <w:right w:val="none" w:sz="0" w:space="0" w:color="auto"/>
              </w:divBdr>
            </w:div>
            <w:div w:id="1725182484">
              <w:marLeft w:val="0"/>
              <w:marRight w:val="0"/>
              <w:marTop w:val="0"/>
              <w:marBottom w:val="0"/>
              <w:divBdr>
                <w:top w:val="none" w:sz="0" w:space="0" w:color="auto"/>
                <w:left w:val="none" w:sz="0" w:space="0" w:color="auto"/>
                <w:bottom w:val="none" w:sz="0" w:space="0" w:color="auto"/>
                <w:right w:val="none" w:sz="0" w:space="0" w:color="auto"/>
              </w:divBdr>
            </w:div>
            <w:div w:id="872227019">
              <w:marLeft w:val="0"/>
              <w:marRight w:val="0"/>
              <w:marTop w:val="0"/>
              <w:marBottom w:val="0"/>
              <w:divBdr>
                <w:top w:val="none" w:sz="0" w:space="0" w:color="auto"/>
                <w:left w:val="none" w:sz="0" w:space="0" w:color="auto"/>
                <w:bottom w:val="none" w:sz="0" w:space="0" w:color="auto"/>
                <w:right w:val="none" w:sz="0" w:space="0" w:color="auto"/>
              </w:divBdr>
            </w:div>
            <w:div w:id="304050937">
              <w:marLeft w:val="0"/>
              <w:marRight w:val="0"/>
              <w:marTop w:val="0"/>
              <w:marBottom w:val="0"/>
              <w:divBdr>
                <w:top w:val="none" w:sz="0" w:space="0" w:color="auto"/>
                <w:left w:val="none" w:sz="0" w:space="0" w:color="auto"/>
                <w:bottom w:val="none" w:sz="0" w:space="0" w:color="auto"/>
                <w:right w:val="none" w:sz="0" w:space="0" w:color="auto"/>
              </w:divBdr>
            </w:div>
            <w:div w:id="1660884654">
              <w:marLeft w:val="0"/>
              <w:marRight w:val="0"/>
              <w:marTop w:val="0"/>
              <w:marBottom w:val="0"/>
              <w:divBdr>
                <w:top w:val="none" w:sz="0" w:space="0" w:color="auto"/>
                <w:left w:val="none" w:sz="0" w:space="0" w:color="auto"/>
                <w:bottom w:val="none" w:sz="0" w:space="0" w:color="auto"/>
                <w:right w:val="none" w:sz="0" w:space="0" w:color="auto"/>
              </w:divBdr>
            </w:div>
            <w:div w:id="383721889">
              <w:marLeft w:val="0"/>
              <w:marRight w:val="0"/>
              <w:marTop w:val="0"/>
              <w:marBottom w:val="0"/>
              <w:divBdr>
                <w:top w:val="none" w:sz="0" w:space="0" w:color="auto"/>
                <w:left w:val="none" w:sz="0" w:space="0" w:color="auto"/>
                <w:bottom w:val="none" w:sz="0" w:space="0" w:color="auto"/>
                <w:right w:val="none" w:sz="0" w:space="0" w:color="auto"/>
              </w:divBdr>
            </w:div>
            <w:div w:id="921525961">
              <w:marLeft w:val="0"/>
              <w:marRight w:val="0"/>
              <w:marTop w:val="0"/>
              <w:marBottom w:val="0"/>
              <w:divBdr>
                <w:top w:val="none" w:sz="0" w:space="0" w:color="auto"/>
                <w:left w:val="none" w:sz="0" w:space="0" w:color="auto"/>
                <w:bottom w:val="none" w:sz="0" w:space="0" w:color="auto"/>
                <w:right w:val="none" w:sz="0" w:space="0" w:color="auto"/>
              </w:divBdr>
            </w:div>
            <w:div w:id="1489830145">
              <w:marLeft w:val="0"/>
              <w:marRight w:val="0"/>
              <w:marTop w:val="0"/>
              <w:marBottom w:val="0"/>
              <w:divBdr>
                <w:top w:val="none" w:sz="0" w:space="0" w:color="auto"/>
                <w:left w:val="none" w:sz="0" w:space="0" w:color="auto"/>
                <w:bottom w:val="none" w:sz="0" w:space="0" w:color="auto"/>
                <w:right w:val="none" w:sz="0" w:space="0" w:color="auto"/>
              </w:divBdr>
            </w:div>
            <w:div w:id="451677697">
              <w:marLeft w:val="0"/>
              <w:marRight w:val="0"/>
              <w:marTop w:val="0"/>
              <w:marBottom w:val="0"/>
              <w:divBdr>
                <w:top w:val="none" w:sz="0" w:space="0" w:color="auto"/>
                <w:left w:val="none" w:sz="0" w:space="0" w:color="auto"/>
                <w:bottom w:val="none" w:sz="0" w:space="0" w:color="auto"/>
                <w:right w:val="none" w:sz="0" w:space="0" w:color="auto"/>
              </w:divBdr>
            </w:div>
            <w:div w:id="1108230923">
              <w:marLeft w:val="0"/>
              <w:marRight w:val="0"/>
              <w:marTop w:val="0"/>
              <w:marBottom w:val="0"/>
              <w:divBdr>
                <w:top w:val="none" w:sz="0" w:space="0" w:color="auto"/>
                <w:left w:val="none" w:sz="0" w:space="0" w:color="auto"/>
                <w:bottom w:val="none" w:sz="0" w:space="0" w:color="auto"/>
                <w:right w:val="none" w:sz="0" w:space="0" w:color="auto"/>
              </w:divBdr>
            </w:div>
            <w:div w:id="308289793">
              <w:marLeft w:val="0"/>
              <w:marRight w:val="0"/>
              <w:marTop w:val="0"/>
              <w:marBottom w:val="0"/>
              <w:divBdr>
                <w:top w:val="none" w:sz="0" w:space="0" w:color="auto"/>
                <w:left w:val="none" w:sz="0" w:space="0" w:color="auto"/>
                <w:bottom w:val="none" w:sz="0" w:space="0" w:color="auto"/>
                <w:right w:val="none" w:sz="0" w:space="0" w:color="auto"/>
              </w:divBdr>
            </w:div>
            <w:div w:id="889272313">
              <w:marLeft w:val="0"/>
              <w:marRight w:val="0"/>
              <w:marTop w:val="0"/>
              <w:marBottom w:val="0"/>
              <w:divBdr>
                <w:top w:val="none" w:sz="0" w:space="0" w:color="auto"/>
                <w:left w:val="none" w:sz="0" w:space="0" w:color="auto"/>
                <w:bottom w:val="none" w:sz="0" w:space="0" w:color="auto"/>
                <w:right w:val="none" w:sz="0" w:space="0" w:color="auto"/>
              </w:divBdr>
            </w:div>
            <w:div w:id="1720324179">
              <w:marLeft w:val="0"/>
              <w:marRight w:val="0"/>
              <w:marTop w:val="0"/>
              <w:marBottom w:val="0"/>
              <w:divBdr>
                <w:top w:val="none" w:sz="0" w:space="0" w:color="auto"/>
                <w:left w:val="none" w:sz="0" w:space="0" w:color="auto"/>
                <w:bottom w:val="none" w:sz="0" w:space="0" w:color="auto"/>
                <w:right w:val="none" w:sz="0" w:space="0" w:color="auto"/>
              </w:divBdr>
            </w:div>
            <w:div w:id="1439443661">
              <w:marLeft w:val="0"/>
              <w:marRight w:val="0"/>
              <w:marTop w:val="0"/>
              <w:marBottom w:val="0"/>
              <w:divBdr>
                <w:top w:val="none" w:sz="0" w:space="0" w:color="auto"/>
                <w:left w:val="none" w:sz="0" w:space="0" w:color="auto"/>
                <w:bottom w:val="none" w:sz="0" w:space="0" w:color="auto"/>
                <w:right w:val="none" w:sz="0" w:space="0" w:color="auto"/>
              </w:divBdr>
            </w:div>
            <w:div w:id="24445248">
              <w:marLeft w:val="0"/>
              <w:marRight w:val="0"/>
              <w:marTop w:val="0"/>
              <w:marBottom w:val="0"/>
              <w:divBdr>
                <w:top w:val="none" w:sz="0" w:space="0" w:color="auto"/>
                <w:left w:val="none" w:sz="0" w:space="0" w:color="auto"/>
                <w:bottom w:val="none" w:sz="0" w:space="0" w:color="auto"/>
                <w:right w:val="none" w:sz="0" w:space="0" w:color="auto"/>
              </w:divBdr>
            </w:div>
            <w:div w:id="1853640898">
              <w:marLeft w:val="0"/>
              <w:marRight w:val="0"/>
              <w:marTop w:val="0"/>
              <w:marBottom w:val="0"/>
              <w:divBdr>
                <w:top w:val="none" w:sz="0" w:space="0" w:color="auto"/>
                <w:left w:val="none" w:sz="0" w:space="0" w:color="auto"/>
                <w:bottom w:val="none" w:sz="0" w:space="0" w:color="auto"/>
                <w:right w:val="none" w:sz="0" w:space="0" w:color="auto"/>
              </w:divBdr>
            </w:div>
            <w:div w:id="839272530">
              <w:marLeft w:val="0"/>
              <w:marRight w:val="0"/>
              <w:marTop w:val="0"/>
              <w:marBottom w:val="0"/>
              <w:divBdr>
                <w:top w:val="none" w:sz="0" w:space="0" w:color="auto"/>
                <w:left w:val="none" w:sz="0" w:space="0" w:color="auto"/>
                <w:bottom w:val="none" w:sz="0" w:space="0" w:color="auto"/>
                <w:right w:val="none" w:sz="0" w:space="0" w:color="auto"/>
              </w:divBdr>
            </w:div>
            <w:div w:id="125511578">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 w:id="2023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Company>SPecialiST RePack</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Губанова</dc:creator>
  <cp:keywords/>
  <dc:description/>
  <cp:lastModifiedBy>Губанова</cp:lastModifiedBy>
  <cp:revision>2</cp:revision>
  <dcterms:created xsi:type="dcterms:W3CDTF">2022-05-16T03:15:00Z</dcterms:created>
  <dcterms:modified xsi:type="dcterms:W3CDTF">2022-05-16T03:16:00Z</dcterms:modified>
</cp:coreProperties>
</file>